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ED" w:rsidRPr="006C6EED" w:rsidRDefault="006C6EED" w:rsidP="006C6EE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6EED">
        <w:rPr>
          <w:rFonts w:ascii="Calibri" w:eastAsia="Times New Roman" w:hAnsi="Calibri" w:cs="Times New Roman"/>
          <w:color w:val="000000"/>
          <w:lang w:eastAsia="hr-HR"/>
        </w:rPr>
        <w:t>Razred:__</w:t>
      </w:r>
      <w:r>
        <w:rPr>
          <w:rFonts w:ascii="Calibri" w:eastAsia="Times New Roman" w:hAnsi="Calibri" w:cs="Times New Roman"/>
          <w:color w:val="000000"/>
          <w:lang w:eastAsia="hr-HR"/>
        </w:rPr>
        <w:t>3.</w:t>
      </w:r>
      <w:r w:rsidRPr="006C6EED">
        <w:rPr>
          <w:rFonts w:ascii="Calibri" w:eastAsia="Times New Roman" w:hAnsi="Calibri" w:cs="Times New Roman"/>
          <w:color w:val="000000"/>
          <w:lang w:eastAsia="hr-HR"/>
        </w:rPr>
        <w:t>_______________</w:t>
      </w:r>
      <w:r w:rsidRPr="006C6EED">
        <w:rPr>
          <w:rFonts w:ascii="Calibri" w:eastAsia="Times New Roman" w:hAnsi="Calibri" w:cs="Times New Roman"/>
          <w:color w:val="000000"/>
          <w:lang w:eastAsia="hr-HR"/>
        </w:rPr>
        <w:tab/>
      </w:r>
      <w:r w:rsidRPr="006C6EED">
        <w:rPr>
          <w:rFonts w:ascii="Calibri" w:eastAsia="Times New Roman" w:hAnsi="Calibri" w:cs="Times New Roman"/>
          <w:color w:val="000000"/>
          <w:lang w:eastAsia="hr-HR"/>
        </w:rPr>
        <w:tab/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Razrednik: Jasna Miklaušić</w:t>
      </w:r>
    </w:p>
    <w:p w:rsidR="006C6EED" w:rsidRPr="006C6EED" w:rsidRDefault="006C6EED" w:rsidP="006C6EED">
      <w:pPr>
        <w:spacing w:after="0" w:line="240" w:lineRule="auto"/>
        <w:ind w:left="-5" w:right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6EED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t xml:space="preserve">Plan integriranja Programa </w:t>
      </w:r>
      <w:proofErr w:type="spellStart"/>
      <w:r w:rsidRPr="006C6EED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t>međupredmetnih</w:t>
      </w:r>
      <w:proofErr w:type="spellEnd"/>
      <w:r w:rsidRPr="006C6EED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t xml:space="preserve"> i interdisciplinarnih sadržaja Građanskog odgoja i obrazovanja u postojeće predmete i </w:t>
      </w:r>
      <w:proofErr w:type="spellStart"/>
      <w:r w:rsidRPr="006C6EED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t>izvanučioničke</w:t>
      </w:r>
      <w:proofErr w:type="spellEnd"/>
      <w:r w:rsidRPr="006C6EED">
        <w:rPr>
          <w:rFonts w:ascii="Arial" w:eastAsia="Times New Roman" w:hAnsi="Arial" w:cs="Arial"/>
          <w:i/>
          <w:iCs/>
          <w:color w:val="000000"/>
          <w:sz w:val="16"/>
          <w:szCs w:val="16"/>
          <w:lang w:eastAsia="hr-HR"/>
        </w:rPr>
        <w:t xml:space="preserve"> aktivnosti u I., II., III. i IV. razredu osnovne škole </w:t>
      </w:r>
    </w:p>
    <w:p w:rsidR="006C6EED" w:rsidRPr="006C6EED" w:rsidRDefault="006C6EED" w:rsidP="006C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491"/>
        <w:gridCol w:w="1114"/>
        <w:gridCol w:w="4324"/>
        <w:gridCol w:w="1544"/>
      </w:tblGrid>
      <w:tr w:rsidR="006C6EED" w:rsidRPr="006C6EED" w:rsidTr="006C6EED">
        <w:trPr>
          <w:trHeight w:val="7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C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Međupredmetno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6EED" w:rsidRPr="006C6EED" w:rsidRDefault="006C6EED" w:rsidP="006C6EED">
            <w:pPr>
              <w:spacing w:line="240" w:lineRule="auto"/>
              <w:ind w:right="54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u sklopu svih predmeta: Hrvatski jezik, Likovna kultura, Glazbena kultura, strani jezici, Matematika, Priroda i društvo, Tjelesna i zdravstvena kultura, Vjeronauk, programi stručnih suradnika. Navedeni broj sati ne znači povećanje broja sati, nego integriranje i </w:t>
            </w:r>
            <w:proofErr w:type="spellStart"/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koreliranje</w:t>
            </w:r>
            <w:proofErr w:type="spellEnd"/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 sadržaja s ciljem istodobnog razvijanja i predmetne i građanske kompetencije.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</w:tr>
      <w:tr w:rsidR="00D659D8" w:rsidRPr="006C6EED" w:rsidTr="006C6EED">
        <w:trPr>
          <w:trHeight w:val="5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Područje*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Tema predmeta + tema ili ishod ili ključni pojam iz Programa GOO-a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Realizacija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67BF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67BF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Četiri brata-sukob, suradnja, komunikacija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9mj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C436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C436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jabuka-hrvatska narodna bajka-hrvatski identitet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3mj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67BF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67BF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Točka i crta,ornament-zavičajni identitet, domovinski identitet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9mj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kultura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7D0C98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 w:rsidR="00A91C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7D0C98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Juri , juri vlak-komunikacija, osobni, zavičajni i domovinski identitet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585B08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22CB5" w:rsidRDefault="00622CB5" w:rsidP="006C6E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622CB5">
              <w:rPr>
                <w:rFonts w:eastAsia="Times New Roman" w:cs="Times New Roman"/>
                <w:sz w:val="24"/>
                <w:szCs w:val="24"/>
                <w:lang w:eastAsia="hr-HR"/>
              </w:rPr>
              <w:t>LJ-P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22CB5" w:rsidP="0062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37C9D">
              <w:rPr>
                <w:i/>
              </w:rPr>
              <w:t>Mode</w:t>
            </w:r>
            <w:r>
              <w:rPr>
                <w:i/>
              </w:rPr>
              <w:t xml:space="preserve"> -</w:t>
            </w:r>
            <w:r w:rsidRPr="00C37C9D">
              <w:t xml:space="preserve"> </w:t>
            </w:r>
            <w:r>
              <w:t xml:space="preserve">učenici </w:t>
            </w:r>
            <w:r w:rsidRPr="00C37C9D">
              <w:t>identificira</w:t>
            </w:r>
            <w:r>
              <w:t>ju</w:t>
            </w:r>
            <w:r w:rsidRPr="00C37C9D">
              <w:t xml:space="preserve"> neke od najčešćih oblika društvene isključenosti u razredu i školi; objašnjava važnost suradnje, solidarnosti i aktivnog zalaganja za pravdu u suzbijanju isključenosti;</w:t>
            </w:r>
            <w:r>
              <w:t xml:space="preserve"> određuju</w:t>
            </w:r>
            <w:r w:rsidRPr="00C37C9D">
              <w:t xml:space="preserve"> načela dostojanstva svake osobe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22CB5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3.mj.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22CB5" w:rsidRDefault="00622CB5" w:rsidP="006C6EE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622CB5">
              <w:rPr>
                <w:rFonts w:eastAsia="Times New Roman" w:cs="Times New Roman"/>
                <w:sz w:val="24"/>
                <w:szCs w:val="24"/>
                <w:lang w:eastAsia="hr-HR"/>
              </w:rPr>
              <w:t>LJ-P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22CB5" w:rsidP="0062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C37C9D">
              <w:rPr>
                <w:i/>
              </w:rPr>
              <w:t>Party</w:t>
            </w:r>
            <w:proofErr w:type="spellEnd"/>
            <w:r w:rsidRPr="00C37C9D">
              <w:rPr>
                <w:i/>
              </w:rPr>
              <w:t xml:space="preserve"> </w:t>
            </w:r>
            <w:proofErr w:type="spellStart"/>
            <w:r w:rsidRPr="00C37C9D">
              <w:rPr>
                <w:i/>
              </w:rPr>
              <w:t>bei</w:t>
            </w:r>
            <w:proofErr w:type="spellEnd"/>
            <w:r w:rsidRPr="00C37C9D">
              <w:rPr>
                <w:i/>
              </w:rPr>
              <w:t xml:space="preserve"> Christian</w:t>
            </w:r>
            <w:r>
              <w:t xml:space="preserve"> – učenici </w:t>
            </w:r>
            <w:r w:rsidRPr="00C37C9D">
              <w:t xml:space="preserve"> identificira</w:t>
            </w:r>
            <w:r>
              <w:t>ju</w:t>
            </w:r>
            <w:r w:rsidRPr="00C37C9D">
              <w:t xml:space="preserve"> neke od najčešćih oblika društvene isključenosti u razredu i školi; objašnjava</w:t>
            </w:r>
            <w:r>
              <w:t>ju</w:t>
            </w:r>
            <w:r w:rsidRPr="00C37C9D">
              <w:t xml:space="preserve"> važnost suradnje, solidarnosti i aktivnog zalaganja za pravdu u suzbijanju isključenosti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22CB5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5.mj.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67BF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P,D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67BF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dvoznamenkastih brojeva-komunikacija,suradnja,demokratska kultura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P,D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dijeljenje</w:t>
            </w:r>
            <w:r w:rsidR="008D00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8D00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komunikacija,suradnja,demokratska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Priroda i društvo</w:t>
            </w:r>
          </w:p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15094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D,LJ-P,K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15094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Voda i promjena stanja vode, pokus-pravila, odgovornosti, demokratska kultura, komunikacija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150942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C436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8D00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CC436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Značenje vode za život ljudi-zdrav okoliš, održiv razvoj,odgovornost građana za održiv razvoj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8D002C" w:rsidRDefault="008D002C" w:rsidP="008D002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Tjelesna i zdrav-</w:t>
            </w:r>
            <w:proofErr w:type="spellStart"/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stvena</w:t>
            </w:r>
            <w:proofErr w:type="spellEnd"/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kultura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K, 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05377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ples po izboru</w:t>
            </w:r>
            <w:r w:rsidR="00B52A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-pravila, odlučivanje, demokratska kultura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D50379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1mj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D659D8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Dječji ples po izboru. Vođenje lopte lijevom i desnom rukom u mjestu-pravila, odlučivanje, demokratska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5.mj</w:t>
            </w:r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Vjeronauk</w:t>
            </w:r>
          </w:p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3428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3428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kruha i zahvalnosti-njegovati osjećaj brige za siromašne i potrebite, prepoznati darivanje kao znak međusobne4 povezanosti.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D659D8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3428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3428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 možemo sve kupiti-otkrivati i poznavati životne vrijednosti,razvijati potrebu međusobnog pomaganja i povjerenja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3428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</w:tbl>
    <w:p w:rsidR="006C6EED" w:rsidRPr="006C6EED" w:rsidRDefault="006C6EED" w:rsidP="006C6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0"/>
        <w:gridCol w:w="558"/>
        <w:gridCol w:w="1264"/>
        <w:gridCol w:w="5000"/>
        <w:gridCol w:w="1140"/>
      </w:tblGrid>
      <w:tr w:rsidR="00E91191" w:rsidRPr="006C6EED" w:rsidTr="006C6EED">
        <w:trPr>
          <w:trHeight w:val="85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Sat razrednika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navedeni broj sati uključuje teme predviđene planom sata razrednika i Zakonom o odgoju i obrazovanju u osnovnoj i srednjoj školi </w:t>
            </w:r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(NN, br. 87/08, 86/09, 92/10, 105/10, 90/11, 5/12, 16/12, 86/12, 126/12, 94/13) – izbori za predsjednika razreda i Vijeće učenika, donošenje razrednih pravila, komunikacijske vještine i razumijevanje razreda i škole kao zajednice učenika i nastavnika uređene na načelima poštovanja dostojanstva svake osobe i zajedničkog rada na dobrobit svih.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E91191" w:rsidRPr="006C6EED" w:rsidTr="006C6EED">
        <w:trPr>
          <w:trHeight w:val="6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Sat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Područje*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Tema predmeta+ tema ili ishod ili ključni pojam iz Programa GOO-a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Realizacija</w:t>
            </w:r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Sat razrednog odjela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09793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09793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Komunikacijske vještine-shvaćamo razred i školu kao zajednicu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09793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09793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Izbori-</w:t>
            </w:r>
            <w:r w:rsidR="00E911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demokratsko upravljanje zajednicom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LJ-P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Pravilnik i norma-općeprihvaćena pravila i norme kao institut zaštite prava i slobode pojedinca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LJ-P,D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Suzbijanje neprihvatljivog ponašanja-zabrana ponižavajućeg i nepoštenog ponašanja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D50379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</w:t>
            </w:r>
            <w:proofErr w:type="spellStart"/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D,G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Učiti kako učiti-suradnja i timski rad, učenje za konkurentnost na tržištu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Identitet i suživot-razvoj osobnog i zavičajnog identiteta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Racionalno i odgovorno trošenje prirodnih resursa-pravo na zdrav okoliš i odgovornost pojedinca za održiv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Održiv razvoj i lokalna zajednica-aktivno sudjelovanje i suradnja u očuvanju okoliša i osiguranja održivog razvoja lokalne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4mj</w:t>
            </w:r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Blagdani-posebni dani u godini-interkulturna otvorenost i komunikacija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E91191" w:rsidRPr="006C6EED" w:rsidTr="006C6EED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E91191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 ponašanje-interkulturni dijalog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</w:tbl>
    <w:p w:rsidR="006C6EED" w:rsidRPr="006C6EED" w:rsidRDefault="006C6EED" w:rsidP="006C6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836"/>
        <w:gridCol w:w="1373"/>
        <w:gridCol w:w="4976"/>
        <w:gridCol w:w="464"/>
      </w:tblGrid>
      <w:tr w:rsidR="006C6EED" w:rsidRPr="006C6EED" w:rsidTr="006C6EED">
        <w:trPr>
          <w:trHeight w:val="120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C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Izvanučioničke</w:t>
            </w:r>
            <w:proofErr w:type="spellEnd"/>
            <w:r w:rsidRPr="006C6E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aktivnosti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6C6EE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istraživačke aktivnosti </w:t>
            </w:r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(npr. projekt građanin, zaštita potrošača), </w:t>
            </w:r>
            <w:r w:rsidRPr="006C6EE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volonterske aktivnosti </w:t>
            </w:r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(npr. pomoć starijim mještanima, osobama s posebnim potrebama, djeci koja žive u siromaštvu), </w:t>
            </w:r>
            <w:r w:rsidRPr="006C6EE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organizacijske aktivnosti </w:t>
            </w:r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 xml:space="preserve">(npr. obilježavanje posebnih tematskih dana), </w:t>
            </w:r>
            <w:r w:rsidRPr="006C6EED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hr-HR"/>
              </w:rPr>
              <w:t xml:space="preserve">proizvodno-inovativne aktivnosti </w:t>
            </w:r>
            <w:r w:rsidRPr="006C6EED">
              <w:rPr>
                <w:rFonts w:ascii="Arial" w:eastAsia="Times New Roman" w:hAnsi="Arial" w:cs="Arial"/>
                <w:color w:val="000000"/>
                <w:sz w:val="14"/>
                <w:szCs w:val="14"/>
                <w:lang w:eastAsia="hr-HR"/>
              </w:rPr>
              <w:t>(npr. zaštita okoliša, rad u školskoj zadruzi i/ili zajednici tehničke kulture) i druge projekte i aktivnosti.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F92BA6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D,K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F92BA6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kruha-zavičajni identitet,komunikacijske vještine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F50A9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D,K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F50A9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kazalištu-otvorenost i komunikacija, upravljanje emocijama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56B40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F50A9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K,D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F50A9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Muzej-osobni, zavičajni i domovinski identitet,komunikacijske vještine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D50379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 </w:t>
            </w:r>
            <w:proofErr w:type="spellStart"/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9239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9239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sjećanja na Vukovar-osobni i domovinski identitet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D50379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="00856B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D50379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K,D,LJ-P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99239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Moja Županija</w:t>
            </w:r>
            <w:r w:rsidR="00D5037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-pravila, odgovornost, osobni i domovinski identitet,komunikacija i timski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6.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45837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D,K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45837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Fašenk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Kalnovcu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-osobni i zavičajni identitet,društvene komunikacijske vještine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7.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FF72BF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E,D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 dan voda-</w:t>
            </w:r>
            <w:r w:rsidR="00FF72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-čišćenje školskog dvorišta-zdrav okoliš, odgovornost, volontiranje akcija očuvanja i zaštite okoliša1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8.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91C25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91C25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planeta Zemlj</w:t>
            </w:r>
            <w:r w:rsidR="008D00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oćuvanje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9.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91C25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D,K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91C25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izlet- komunikacija, osobni, zavičajni i domovinski identitet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  <w:tr w:rsidR="00F92BA6" w:rsidRPr="006C6EED" w:rsidTr="0024223B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10.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A91C25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D,K</w:t>
            </w:r>
          </w:p>
        </w:tc>
        <w:tc>
          <w:tcPr>
            <w:tcW w:w="54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škole</w:t>
            </w:r>
            <w:r w:rsidR="00A91C2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komunikacija, osobni, zavičajni i domovinski identitet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8D002C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</w:t>
            </w:r>
            <w:proofErr w:type="spellEnd"/>
          </w:p>
        </w:tc>
      </w:tr>
    </w:tbl>
    <w:p w:rsidR="006C6EED" w:rsidRPr="006C6EED" w:rsidRDefault="006C6EED" w:rsidP="006C6E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2950"/>
        <w:gridCol w:w="2274"/>
        <w:gridCol w:w="2459"/>
      </w:tblGrid>
      <w:tr w:rsidR="006C6EED" w:rsidRPr="006C6EED" w:rsidTr="006C6EED">
        <w:trPr>
          <w:trHeight w:val="34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*</w:t>
            </w:r>
            <w:r w:rsidRPr="006C6EE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Područja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LJ-P:</w:t>
            </w: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ljudsko pravna dimenzija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D:</w:t>
            </w: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društvena dimenzija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P:</w:t>
            </w: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politička dimenzija</w:t>
            </w:r>
          </w:p>
        </w:tc>
      </w:tr>
      <w:tr w:rsidR="006C6EED" w:rsidRPr="006C6EED" w:rsidTr="006C6EED">
        <w:trPr>
          <w:trHeight w:val="3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EED" w:rsidRPr="006C6EED" w:rsidRDefault="006C6EED" w:rsidP="006C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G:</w:t>
            </w: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dimenzija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E:</w:t>
            </w: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ekološka dimenzija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C6EED" w:rsidRPr="006C6EED" w:rsidRDefault="006C6EED" w:rsidP="006C6E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C6E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K:</w:t>
            </w:r>
            <w:r w:rsidRPr="006C6EED">
              <w:rPr>
                <w:rFonts w:ascii="Calibri" w:eastAsia="Times New Roman" w:hAnsi="Calibri" w:cs="Times New Roman"/>
                <w:color w:val="000000"/>
                <w:lang w:eastAsia="hr-HR"/>
              </w:rPr>
              <w:t>kulturološka dimenzija</w:t>
            </w:r>
          </w:p>
        </w:tc>
      </w:tr>
    </w:tbl>
    <w:p w:rsidR="00736363" w:rsidRDefault="00736363"/>
    <w:sectPr w:rsidR="0073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C47"/>
    <w:multiLevelType w:val="hybridMultilevel"/>
    <w:tmpl w:val="0732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ED"/>
    <w:rsid w:val="0009793C"/>
    <w:rsid w:val="00150942"/>
    <w:rsid w:val="0024223B"/>
    <w:rsid w:val="00585B08"/>
    <w:rsid w:val="00622CB5"/>
    <w:rsid w:val="006C6EED"/>
    <w:rsid w:val="00736363"/>
    <w:rsid w:val="007D0C98"/>
    <w:rsid w:val="00856B40"/>
    <w:rsid w:val="008A0322"/>
    <w:rsid w:val="008D002C"/>
    <w:rsid w:val="0093428F"/>
    <w:rsid w:val="0099239D"/>
    <w:rsid w:val="00A05377"/>
    <w:rsid w:val="00A45837"/>
    <w:rsid w:val="00A91C25"/>
    <w:rsid w:val="00B52AFB"/>
    <w:rsid w:val="00C67BF2"/>
    <w:rsid w:val="00CC436F"/>
    <w:rsid w:val="00D50379"/>
    <w:rsid w:val="00D659D8"/>
    <w:rsid w:val="00E91191"/>
    <w:rsid w:val="00F50A9D"/>
    <w:rsid w:val="00F92BA6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73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4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4D04-AF22-4D52-B9A2-040CAE78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2015-09-15T08:21:00Z</dcterms:created>
  <dcterms:modified xsi:type="dcterms:W3CDTF">2015-09-15T08:21:00Z</dcterms:modified>
</cp:coreProperties>
</file>